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Změna plátce domény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</w:t>
      </w:r>
      <w:r w:rsidDel="00000000" w:rsidR="00000000" w:rsidRPr="00000000">
        <w:rPr>
          <w:rFonts w:ascii="Open Sans" w:cs="Open Sans" w:eastAsia="Open Sans" w:hAnsi="Open Sans"/>
          <w:b w:val="1"/>
          <w:i w:val="1"/>
          <w:smallCaps w:val="0"/>
          <w:strike w:val="0"/>
          <w:color w:val="808080"/>
          <w:sz w:val="28"/>
          <w:szCs w:val="28"/>
          <w:u w:val="none"/>
          <w:shd w:fill="auto" w:val="clear"/>
          <w:vertAlign w:val="baseline"/>
          <w:rtl w:val="0"/>
        </w:rPr>
        <w:t xml:space="preserve">doplňte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Nový plátce: </w:t>
      </w: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808080"/>
          <w:sz w:val="22"/>
          <w:szCs w:val="22"/>
          <w:u w:val="none"/>
          <w:shd w:fill="auto" w:val="clear"/>
          <w:vertAlign w:val="baseline"/>
          <w:rtl w:val="0"/>
        </w:rPr>
        <w:t xml:space="preserve">(doplňte název firmy nebo v případě FO jméno nového plátce):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*Přihlašovací jméno nového plátce:    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Nemá-li nový plátce účet, zde si ho může založit </w:t>
      </w:r>
      <w:hyperlink r:id="rId7">
        <w:r w:rsidDel="00000000" w:rsidR="00000000" w:rsidRPr="00000000">
          <w:rPr>
            <w:rFonts w:ascii="Open Sans" w:cs="Open Sans" w:eastAsia="Open Sans" w:hAnsi="Open Sans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https://www.webglobe.cz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(Přihlásit se – Jsem tu poprvé)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Žádáme Vás o úředně ověřený podpis oprávněné osoby (např. na Czech Pointu) zaslané pozemní poštou. V případě právnické osoby podepíše formulář jednatel společnosti.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Webglobe, s.r.o.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Pobřežní 620/3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60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186 00 Praha 8 </w:t>
        <w:tab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60"/>
        </w:tabs>
        <w:spacing w:after="0" w:before="0" w:line="240" w:lineRule="auto"/>
        <w:ind w:left="0" w:right="0" w:firstLine="0"/>
        <w:jc w:val="left"/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460"/>
        </w:tabs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Alternativně je možné zaslat podepsanou žádost přes datovou schránku oprávněné osoby/firmy, zaslané na číslo datové schránky u9kbhin společnosti Webglobe, s.r.o..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Svým podpisem souhlasím s provedením výše uvedených změn.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Jméno a příjmení oprávněné osoby (hůlkovým písmem) (*) : 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lineRule="auto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Úředně ověřený podpis oprávněné osoby (*) : ____________________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Touto změnou zároveň souhlasíte s Pravidly registrace domén umístěných na adrese </w:t>
      </w:r>
      <w:hyperlink r:id="rId8">
        <w:r w:rsidDel="00000000" w:rsidR="00000000" w:rsidRPr="00000000">
          <w:rPr>
            <w:rFonts w:ascii="Open Sans" w:cs="Open Sans" w:eastAsia="Open Sans" w:hAnsi="Open Sans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https://www.webglobe.cz/podminky</w:t>
        </w:r>
      </w:hyperlink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Style w:val="Title"/>
        <w:rPr>
          <w:rFonts w:ascii="Inter" w:cs="Inter" w:eastAsia="Inter" w:hAnsi="In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Open Sans" w:cs="Open Sans" w:eastAsia="Open Sans" w:hAnsi="Open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Položky označené (*) je nutné vyplnit, jinak požadované změny NEBUDE možné provést.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699" w:top="1137" w:left="1137" w:right="1137" w:header="1137" w:footer="11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tabs>
        <w:tab w:val="center" w:leader="none" w:pos="4513"/>
        <w:tab w:val="right" w:leader="none" w:pos="9026"/>
      </w:tabs>
      <w:rPr>
        <w:rFonts w:ascii="Open Sans" w:cs="Open Sans" w:eastAsia="Open Sans" w:hAnsi="Open Sans"/>
        <w:b w:val="1"/>
        <w:sz w:val="20"/>
        <w:szCs w:val="20"/>
      </w:rPr>
    </w:pPr>
    <w:r w:rsidDel="00000000" w:rsidR="00000000" w:rsidRPr="00000000">
      <w:rPr>
        <w:rtl w:val="0"/>
      </w:rPr>
    </w:r>
  </w:p>
  <w:tbl>
    <w:tblPr>
      <w:tblStyle w:val="Table1"/>
      <w:tblW w:w="9600.0" w:type="dxa"/>
      <w:jc w:val="left"/>
      <w:tblInd w:w="-75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590"/>
      <w:gridCol w:w="5010"/>
      <w:tblGridChange w:id="0">
        <w:tblGrid>
          <w:gridCol w:w="4590"/>
          <w:gridCol w:w="5010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1">
          <w:pPr>
            <w:tabs>
              <w:tab w:val="center" w:leader="none" w:pos="4513"/>
              <w:tab w:val="right" w:leader="none" w:pos="9026"/>
            </w:tabs>
            <w:rPr>
              <w:rFonts w:ascii="Inter" w:cs="Inter" w:eastAsia="Inter" w:hAnsi="Inter"/>
              <w:b w:val="1"/>
              <w:sz w:val="20"/>
              <w:szCs w:val="20"/>
            </w:rPr>
          </w:pPr>
          <w:r w:rsidDel="00000000" w:rsidR="00000000" w:rsidRPr="00000000">
            <w:rPr>
              <w:rFonts w:ascii="Inter" w:cs="Inter" w:eastAsia="Inter" w:hAnsi="Inter"/>
              <w:b w:val="1"/>
              <w:sz w:val="20"/>
              <w:szCs w:val="20"/>
              <w:rtl w:val="0"/>
            </w:rPr>
            <w:t xml:space="preserve">Webglobe, s.r.o.</w:t>
          </w:r>
        </w:p>
        <w:p w:rsidR="00000000" w:rsidDel="00000000" w:rsidP="00000000" w:rsidRDefault="00000000" w:rsidRPr="00000000" w14:paraId="00000022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Inter" w:cs="Inter" w:eastAsia="Inter" w:hAnsi="Inter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color w:val="172b4d"/>
              <w:sz w:val="21"/>
              <w:szCs w:val="21"/>
              <w:rtl w:val="0"/>
            </w:rPr>
            <w:t xml:space="preserve">Pobřežní 620/3 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Inter" w:cs="Inter" w:eastAsia="Inter" w:hAnsi="Inter"/>
              <w:sz w:val="20"/>
              <w:szCs w:val="20"/>
            </w:rPr>
          </w:pPr>
          <w:r w:rsidDel="00000000" w:rsidR="00000000" w:rsidRPr="00000000">
            <w:rPr>
              <w:rFonts w:ascii="Roboto" w:cs="Roboto" w:eastAsia="Roboto" w:hAnsi="Roboto"/>
              <w:color w:val="172b4d"/>
              <w:sz w:val="21"/>
              <w:szCs w:val="21"/>
              <w:rtl w:val="0"/>
            </w:rPr>
            <w:t xml:space="preserve">Praha 8, 186 00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center" w:leader="none" w:pos="4513"/>
              <w:tab w:val="right" w:leader="none" w:pos="9026"/>
            </w:tabs>
            <w:spacing w:line="360" w:lineRule="auto"/>
            <w:rPr>
              <w:rFonts w:ascii="Inter" w:cs="Inter" w:eastAsia="Inter" w:hAnsi="Inter"/>
              <w:sz w:val="20"/>
              <w:szCs w:val="20"/>
            </w:rPr>
          </w:pPr>
          <w:r w:rsidDel="00000000" w:rsidR="00000000" w:rsidRPr="00000000">
            <w:rPr>
              <w:rFonts w:ascii="Inter" w:cs="Inter" w:eastAsia="Inter" w:hAnsi="Inter"/>
              <w:sz w:val="20"/>
              <w:szCs w:val="20"/>
              <w:rtl w:val="0"/>
            </w:rPr>
            <w:t xml:space="preserve">Česká republika</w:t>
          </w:r>
        </w:p>
        <w:p w:rsidR="00000000" w:rsidDel="00000000" w:rsidP="00000000" w:rsidRDefault="00000000" w:rsidRPr="00000000" w14:paraId="00000025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Inter" w:cs="Inter" w:eastAsia="Inter" w:hAnsi="Inter"/>
              <w:b w:val="1"/>
              <w:sz w:val="20"/>
              <w:szCs w:val="20"/>
            </w:rPr>
          </w:pPr>
          <w:r w:rsidDel="00000000" w:rsidR="00000000" w:rsidRPr="00000000">
            <w:rPr>
              <w:rFonts w:ascii="Inter" w:cs="Inter" w:eastAsia="Inter" w:hAnsi="Inter"/>
              <w:b w:val="1"/>
              <w:sz w:val="20"/>
              <w:szCs w:val="20"/>
              <w:rtl w:val="0"/>
            </w:rPr>
            <w:t xml:space="preserve">info@webglobe.cz</w:t>
          </w:r>
        </w:p>
      </w:tc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</w:tcPr>
        <w:p w:rsidR="00000000" w:rsidDel="00000000" w:rsidP="00000000" w:rsidRDefault="00000000" w:rsidRPr="00000000" w14:paraId="00000026">
          <w:pPr>
            <w:tabs>
              <w:tab w:val="center" w:leader="none" w:pos="4513"/>
              <w:tab w:val="right" w:leader="none" w:pos="9026"/>
            </w:tabs>
            <w:spacing w:line="240" w:lineRule="auto"/>
            <w:jc w:val="right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center" w:leader="none" w:pos="4513"/>
              <w:tab w:val="right" w:leader="none" w:pos="9026"/>
            </w:tabs>
            <w:spacing w:line="240" w:lineRule="auto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center" w:leader="none" w:pos="4513"/>
              <w:tab w:val="right" w:leader="none" w:pos="9026"/>
            </w:tabs>
            <w:spacing w:line="240" w:lineRule="auto"/>
            <w:jc w:val="right"/>
            <w:rPr>
              <w:rFonts w:ascii="Open Sans" w:cs="Open Sans" w:eastAsia="Open Sans" w:hAnsi="Open Sans"/>
              <w:b w:val="1"/>
              <w:sz w:val="20"/>
              <w:szCs w:val="20"/>
            </w:rPr>
          </w:pPr>
          <w:r w:rsidDel="00000000" w:rsidR="00000000" w:rsidRPr="00000000">
            <w:rPr>
              <w:rFonts w:ascii="Open Sans" w:cs="Open Sans" w:eastAsia="Open Sans" w:hAnsi="Open Sans"/>
              <w:b w:val="1"/>
              <w:sz w:val="20"/>
              <w:szCs w:val="20"/>
              <w:rtl w:val="0"/>
            </w:rPr>
            <w:t xml:space="preserve">webglobe.cz</w:t>
          </w:r>
        </w:p>
      </w:tc>
    </w:tr>
  </w:tbl>
  <w:p w:rsidR="00000000" w:rsidDel="00000000" w:rsidP="00000000" w:rsidRDefault="00000000" w:rsidRPr="00000000" w14:paraId="0000002B">
    <w:pPr>
      <w:tabs>
        <w:tab w:val="center" w:leader="none" w:pos="4513"/>
        <w:tab w:val="right" w:leader="none" w:pos="9026"/>
      </w:tabs>
      <w:spacing w:line="240" w:lineRule="auto"/>
      <w:jc w:val="right"/>
      <w:rPr/>
    </w:pPr>
    <w:r w:rsidDel="00000000" w:rsidR="00000000" w:rsidRPr="00000000">
      <w:rPr>
        <w:rFonts w:ascii="Open Sans" w:cs="Open Sans" w:eastAsia="Open Sans" w:hAnsi="Open Sans"/>
        <w:b w:val="1"/>
        <w:sz w:val="20"/>
        <w:szCs w:val="20"/>
      </w:rPr>
      <w:drawing>
        <wp:inline distB="114300" distT="114300" distL="114300" distR="114300">
          <wp:extent cx="190500" cy="190500"/>
          <wp:effectExtent b="0" l="0" r="0" t="0"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500" cy="190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rPr/>
    </w:pPr>
    <w:r w:rsidDel="00000000" w:rsidR="00000000" w:rsidRPr="00000000">
      <w:rPr/>
      <w:pict>
        <v:shape id="WordPictureWatermark1" style="position:absolute;width:481.5pt;height:681.4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3.jpg"/>
        </v:shape>
      </w:pict>
    </w:r>
    <w:r w:rsidDel="00000000" w:rsidR="00000000" w:rsidRPr="00000000">
      <w:rPr/>
      <w:drawing>
        <wp:inline distB="114300" distT="114300" distL="114300" distR="114300">
          <wp:extent cx="2587561" cy="478577"/>
          <wp:effectExtent b="0" l="0" r="0" t="0"/>
          <wp:docPr id="4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87561" cy="47857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-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</w:style>
  <w:style w:type="paragraph" w:styleId="Nadpis1">
    <w:name w:val="heading 1"/>
    <w:basedOn w:val="Normln"/>
    <w:next w:val="Normln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1" w:customStyle="1">
    <w:name w:val="1"/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odkaz">
    <w:name w:val="Hyperlink"/>
    <w:basedOn w:val="Standardnpsmoodstavce"/>
    <w:uiPriority w:val="99"/>
    <w:unhideWhenUsed w:val="1"/>
    <w:rsid w:val="001008E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 w:val="1"/>
    <w:unhideWhenUsed w:val="1"/>
    <w:rsid w:val="001008EA"/>
    <w:rPr>
      <w:color w:val="605e5c"/>
      <w:shd w:color="auto" w:fill="e1dfdd" w:val="clear"/>
    </w:rPr>
  </w:style>
  <w:style w:type="paragraph" w:styleId="Odstavecseseznamem">
    <w:name w:val="List Paragraph"/>
    <w:basedOn w:val="Normln"/>
    <w:uiPriority w:val="34"/>
    <w:qFormat w:val="1"/>
    <w:rsid w:val="00A82A40"/>
    <w:pPr>
      <w:ind w:left="720"/>
      <w:contextualSpacing w:val="1"/>
    </w:pPr>
  </w:style>
  <w:style w:type="paragraph" w:styleId="Normlnweb">
    <w:name w:val="Normal (Web)"/>
    <w:basedOn w:val="Normln"/>
    <w:uiPriority w:val="99"/>
    <w:semiHidden w:val="1"/>
    <w:unhideWhenUsed w:val="1"/>
    <w:rsid w:val="009723E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cs-CZ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webglobe.cz" TargetMode="External"/><Relationship Id="rId8" Type="http://schemas.openxmlformats.org/officeDocument/2006/relationships/hyperlink" Target="https://www.webglobe.cz/podminky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OpenSans-italic.ttf"/><Relationship Id="rId10" Type="http://schemas.openxmlformats.org/officeDocument/2006/relationships/font" Target="fonts/OpenSans-bold.ttf"/><Relationship Id="rId12" Type="http://schemas.openxmlformats.org/officeDocument/2006/relationships/font" Target="fonts/OpenSans-boldItalic.ttf"/><Relationship Id="rId9" Type="http://schemas.openxmlformats.org/officeDocument/2006/relationships/font" Target="fonts/OpenSans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tUX2xyXuzEoWru96zTXWuhWJ/A==">CgMxLjA4AHIhMWludHVKVy1wMDhpdzNKTmhNZm9UQ1hFV2YxRTQxYk5P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2024-03-25T10:07:00Z</dcterms:created>
  <dc:creator>Lucie Vojtíková</dc:creator>
</cp:coreProperties>
</file>